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5CC" w:rsidRPr="00BC55CC" w:rsidRDefault="00BC55CC" w:rsidP="00BC55CC">
      <w:pPr>
        <w:spacing w:after="60" w:line="240" w:lineRule="auto"/>
        <w:textAlignment w:val="baseline"/>
        <w:outlineLvl w:val="1"/>
        <w:rPr>
          <w:rFonts w:ascii="Verdana" w:eastAsia="Times New Roman" w:hAnsi="Verdana" w:cs="Times New Roman"/>
          <w:color w:val="373F42"/>
          <w:sz w:val="43"/>
          <w:szCs w:val="43"/>
          <w:lang w:eastAsia="ru-RU"/>
        </w:rPr>
      </w:pPr>
      <w:r w:rsidRPr="00BC55CC">
        <w:rPr>
          <w:rFonts w:ascii="Verdana" w:eastAsia="Times New Roman" w:hAnsi="Verdana" w:cs="Times New Roman"/>
          <w:color w:val="373F42"/>
          <w:sz w:val="43"/>
          <w:szCs w:val="43"/>
          <w:lang w:eastAsia="ru-RU"/>
        </w:rPr>
        <w:t>Комплектация</w:t>
      </w:r>
    </w:p>
    <w:tbl>
      <w:tblPr>
        <w:tblW w:w="12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6"/>
        <w:gridCol w:w="5519"/>
      </w:tblGrid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группа товаров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berlingo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vp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apv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/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pr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отсутствует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07975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fv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1 0191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дата начала гарантии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01.01.1990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opb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1025</w:t>
            </w:r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общая информация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тип продукта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фургон на легковом шасси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торговый знак/тип компонента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citroen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модельный ряд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berlingo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vp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кузов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короткий фургон ’800’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уровень отделки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уровень b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дизель dw8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коробка передач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bvm5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тип внутренней отделки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ткань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pablo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dn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"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цвет обивки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"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ft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"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коробка передач (технические характеристики)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be3 n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двигатель (тип)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ew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/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dw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характеристики автомобиля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lastRenderedPageBreak/>
              <w:t>уровень отделки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уровень b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тип внутренней отделки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ткань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pablo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dn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"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цвет обивки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"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ft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"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коробка передач (технические характеристики)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be3 n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рулевое управление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рулевой привод с усилителем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привод спидометра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крут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м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омент 22x19</w:t>
            </w:r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система питания топливом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дизель dw8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блок цилиндров (материал)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блок цилиндров чугунный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топливо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дизельное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топлива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стандарт по выбросам отработавших газов в атмосферу (двигатель)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eec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95 очистка (двигатель)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фильтр предварительной очистки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сборка без предварит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ф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ильтра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двигатель (тип)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ew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/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dw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каталитический нейтрализатор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катализатор из 3 частей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масляный радиатор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узел вод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м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ас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теплообм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на двигателе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усовершенствованная система подачи топлива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без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улучшен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.п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одачи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топлива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диапазон регулировки мощности двигателя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стандартная мощность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положение 70/221 (об утечках топлива)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обратного клапана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lastRenderedPageBreak/>
              <w:t>вентилятор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2 вентилятора, 1 скорость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удаление топливных паров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рекуперации паров бензина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варианты конфигурации системы впрыска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система впрыска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lucas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для дизельного двигателя</w:t>
            </w:r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коробка передач - трансмиссия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коробка передач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bvm5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коробка передач (технические характеристики)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be3 n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передаточное отношение главной передачи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компл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.г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ип.шест.задней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оси 17 x 77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привод спидометра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крут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м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омент 22x19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стиль колес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серый 14-дюймовый стальной диск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уплотнение, со стороны колеса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шарнир со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стор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.к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олеса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диам.17,5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уплотнение, со стороны главной передачи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шарнир стороны моста jb2a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дифференциал (коробка передач)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станд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улучш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диффер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коробки передач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шины (тип, размер)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шины 165x70x14 r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колесо (тип)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стальные диски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коробка передач be3r</w:t>
            </w:r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подвеска рулевое управление тормозная система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abs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без тормозов с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абс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задний стабилизатор поперечной устойчивости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.с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таб.попер.устойчив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диам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21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lastRenderedPageBreak/>
              <w:t>рулевое управление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рулевой привод с усилителем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передний стабилизатор поперечной устойчивости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пер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.с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табил.попер.устойч.диам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22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тип тормоза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вентилир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передние диски/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.б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арабаны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подвеска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обычная подвеска</w:t>
            </w:r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кузов оборудование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система буксировки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без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фаркопа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боковой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молдинг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(тип)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бок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ащит. элементы серые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объемн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окрас,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шир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=145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декоративные элементы колес (стиль)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полустил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.к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олпака+колп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с эмблемой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лампа третьего тормоза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без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дополн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стоп-сигнала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дополнительный экран (под двигателем)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защиты картера двигателя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задний стеклоочиститель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без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омывателя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/очистителя заднего стекла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очиститель фар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стеклоочистителя фар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задний держатель на крыше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 люком в крыше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задняя дверь багажника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сдвижной боковой двери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бампер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бамперы из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окр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.м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атер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без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дек.накладки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решетка багажника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без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багаж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.р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ельсов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на крыше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передняя противотуманная фара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передних противотуманных фар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наружное зеркало заднего вида (со стороны водителя)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нар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.в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одит.зер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с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руч.упр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без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обогр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lastRenderedPageBreak/>
              <w:t>наружное зеркало заднего вида (со стороны пассажира)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наруж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зеркало пассаж. с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ручн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.р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егулир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дополнительное наружное оборудование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нар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зер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/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руч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нейтр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подсв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н/знака защит багаж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нейтр</w:t>
            </w:r>
            <w:proofErr w:type="spellEnd"/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крепление запасного колеса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держатель запасного колеса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люк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фиксированная крыша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цвет багажника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капота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стекло задней двери (тип)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заднее стекло без обогрева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стекло (внешний вид)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прозрачный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боковое окно (только для коммерческих автомобилей)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бокового окна</w:t>
            </w:r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внутреннее оборудование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тип внутренней отделки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ткань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pablo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dn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"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противоугонная сигнализация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противоугонной сигнализации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подголовник заднего сиденья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заднего подголовника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заднее сиденье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позиции заднего сиденья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крышка для багажа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багажной крышки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передний ремень безопасности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рем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.б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езоп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с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пирот.преднат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без сигнал.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климат (температура окружающего воздуха)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страны с холодным климатом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климатическая установка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рециркуляции воздуха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градация на спидометре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градуировка в 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км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/ч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lastRenderedPageBreak/>
              <w:t>тахометр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тахометра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положение во время движения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левостороннее рулевое управление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разнообразные лампы освещения салона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подсветки салона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отделка грузовой платформы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резиновый мат уровень b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тахометр (подключение)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тахометра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динамик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громкоговорителей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выключатель регулировки сиденья водителя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пер. водит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иденье с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ручн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управл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выключатель регулировки сиденья пассажира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регул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асс.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передн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сиденья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регулировка сиденья переднего пассажира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без спинки с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регул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.у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глом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наклона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складывающееся сиденье водителя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склад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ередн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сиденья водит.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складывающееся сиденье переднего пассажира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откидное переднее пассажирское сиденье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стеклоподъемник двери со стороны водителя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ручной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стеклопод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.п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ередн.окна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водителя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стеклоподъемник двери со стороны пассажира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ручной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стеклопод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.п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ередн.окна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пассажира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аналоговые часы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зеркало на противосолнечном козырьке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сторона пассажира без подсветки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указатель уровня масла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индикатор низкого уровня масла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нагревательный элемент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сиденье без подогрева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подушка безопасности со стороны пассажира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подушки безопасности для пассажира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lastRenderedPageBreak/>
              <w:t>задняя раздвижная панель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2 задние навесные двери с окном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задняя дверь багажника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сдвижной боковой двери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система регулировки направления света фар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дистанционная ручная регулировка фар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защита переднего сиденья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съемнная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панель +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защ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решетка кабины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радиоприемник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радиоприемника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система кондиционирования воздуха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кондиционера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подушка безопасности со стороны водителя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подушка безопасности водителя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коврик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покрытие напольное ’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дилоурс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’ f330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переключатель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стандартный контакт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индикатор температуры охлаждающей жидкости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указ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.т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емп.воды+красный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сигн.индик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адаптация отделки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защ</w:t>
            </w:r>
            <w:proofErr w:type="gram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.ч</w:t>
            </w:r>
            <w:proofErr w:type="gram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ехол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интегр.с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руч.перек.пер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гибкое распределение тепла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гибкой тепловой панели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управление системой блокировки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стандартный замок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стекло задней двери (тип)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заднее стекло без обогрева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боковое окно (только для коммерческих автомобилей)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бокового окна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вентилятор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2 вентилятора, 1 скорость</w:t>
            </w:r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электрооборудование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генератор переменного тока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генератор 70 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lastRenderedPageBreak/>
              <w:t>батарея (тип)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необслуживаемый аккумулятор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батарея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аккумулятор l2 400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стартер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стартер, класс 6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специальное освещение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индивидуального освещения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система управления центральным замком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центрального замка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разнообразные лампы освещения салона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подсветки салона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лампа третьего тормоза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без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дополн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. стоп-сигнала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штепсельный разъем для зарядки электромобиля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датчика загрузки автомобиля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передняя противотуманная фара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передних противотуманных фар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система регулировки направления света фар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дистанционная ручная регулировка фар</w:t>
            </w:r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марки оборудования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варианты конфигурации системы впрыска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система впрыска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lucas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для дизельного двигателя</w:t>
            </w:r>
          </w:p>
        </w:tc>
      </w:tr>
      <w:tr w:rsidR="00BC55CC" w:rsidRPr="00BC55CC" w:rsidTr="00BC55CC">
        <w:tc>
          <w:tcPr>
            <w:tcW w:w="0" w:type="auto"/>
            <w:gridSpan w:val="2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b/>
                <w:bCs/>
                <w:color w:val="474F51"/>
                <w:sz w:val="20"/>
                <w:szCs w:val="20"/>
                <w:bdr w:val="none" w:sz="0" w:space="0" w:color="auto" w:frame="1"/>
                <w:lang w:eastAsia="ru-RU"/>
              </w:rPr>
              <w:t>разное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специальные характеристики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стандарт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погодные условия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обычная атмосфера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положение во время движения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левостороннее рулевое управление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система управления центральным замком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центрального замка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сторона движения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правостороннее движение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lastRenderedPageBreak/>
              <w:t>штепсельный разъем для зарядки электромобиля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без датчика загрузки автомобиля</w:t>
            </w:r>
          </w:p>
        </w:tc>
      </w:tr>
      <w:tr w:rsidR="00BC55CC" w:rsidRPr="00BC55CC" w:rsidTr="00BC55CC"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дополнительное наружное оборудование</w:t>
            </w:r>
          </w:p>
        </w:tc>
        <w:tc>
          <w:tcPr>
            <w:tcW w:w="0" w:type="auto"/>
            <w:tcBorders>
              <w:top w:val="single" w:sz="6" w:space="0" w:color="DDDDDD"/>
              <w:left w:val="nil"/>
              <w:bottom w:val="nil"/>
              <w:right w:val="nil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55CC" w:rsidRPr="00BC55CC" w:rsidRDefault="00BC55CC" w:rsidP="00BC55CC">
            <w:pPr>
              <w:spacing w:after="0" w:line="240" w:lineRule="auto"/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</w:pPr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нар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зер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/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руч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нейтр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подсв</w:t>
            </w:r>
            <w:proofErr w:type="spellEnd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 xml:space="preserve"> н/знака защит багаж </w:t>
            </w:r>
            <w:proofErr w:type="spellStart"/>
            <w:r w:rsidRPr="00BC55CC">
              <w:rPr>
                <w:rFonts w:ascii="Verdana" w:eastAsia="Times New Roman" w:hAnsi="Verdana" w:cs="Times New Roman"/>
                <w:color w:val="474F51"/>
                <w:sz w:val="20"/>
                <w:szCs w:val="20"/>
                <w:lang w:eastAsia="ru-RU"/>
              </w:rPr>
              <w:t>нейтр</w:t>
            </w:r>
            <w:proofErr w:type="spellEnd"/>
          </w:p>
        </w:tc>
      </w:tr>
    </w:tbl>
    <w:p w:rsidR="00E375A6" w:rsidRDefault="00E375A6">
      <w:bookmarkStart w:id="0" w:name="_GoBack"/>
      <w:bookmarkEnd w:id="0"/>
    </w:p>
    <w:sectPr w:rsidR="00E375A6" w:rsidSect="00BC55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633"/>
    <w:rsid w:val="00744633"/>
    <w:rsid w:val="00BC55CC"/>
    <w:rsid w:val="00E3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4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1080</Words>
  <Characters>6162</Characters>
  <Application>Microsoft Office Word</Application>
  <DocSecurity>0</DocSecurity>
  <Lines>51</Lines>
  <Paragraphs>14</Paragraphs>
  <ScaleCrop>false</ScaleCrop>
  <Company/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 Casovskih</dc:creator>
  <cp:keywords/>
  <dc:description/>
  <cp:lastModifiedBy>Stepan Casovskih</cp:lastModifiedBy>
  <cp:revision>2</cp:revision>
  <dcterms:created xsi:type="dcterms:W3CDTF">2016-12-22T14:37:00Z</dcterms:created>
  <dcterms:modified xsi:type="dcterms:W3CDTF">2016-12-22T14:38:00Z</dcterms:modified>
</cp:coreProperties>
</file>